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F0" w:rsidRDefault="00F227F0" w:rsidP="00F227F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MANIPULATING ELECTRONIC FILING SYSTEM</w:t>
      </w:r>
    </w:p>
    <w:p w:rsidR="00F227F0" w:rsidRDefault="00F227F0" w:rsidP="00F227F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F227F0" w:rsidRDefault="00F227F0" w:rsidP="00F227F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3E3B69" w:rsidRDefault="003E3B69" w:rsidP="00F227F0">
      <w:pPr>
        <w:pStyle w:val="NoSpacing"/>
        <w:rPr>
          <w:rFonts w:cs="Times New Roman"/>
          <w:color w:val="454545"/>
          <w:szCs w:val="24"/>
          <w:shd w:val="clear" w:color="auto" w:fill="FFFFFF"/>
        </w:rPr>
      </w:pPr>
      <w:r>
        <w:rPr>
          <w:rFonts w:cs="Times New Roman"/>
          <w:szCs w:val="24"/>
        </w:rPr>
        <w:t>Drives is a device on a computer that can be used to store data and documents</w:t>
      </w:r>
      <w:r w:rsidR="00324922">
        <w:rPr>
          <w:rFonts w:cs="Times New Roman"/>
          <w:szCs w:val="24"/>
        </w:rPr>
        <w:t xml:space="preserve"> </w:t>
      </w:r>
      <w:r w:rsidR="00324922" w:rsidRPr="00324922">
        <w:rPr>
          <w:rFonts w:cs="Times New Roman"/>
          <w:color w:val="000000" w:themeColor="text1"/>
          <w:szCs w:val="24"/>
          <w:shd w:val="clear" w:color="auto" w:fill="FFFFFF"/>
        </w:rPr>
        <w:t>that is not easily removed</w:t>
      </w:r>
      <w:r>
        <w:rPr>
          <w:rFonts w:cs="Times New Roman"/>
          <w:szCs w:val="24"/>
        </w:rPr>
        <w:t xml:space="preserve">.  </w:t>
      </w:r>
      <w:r w:rsidRPr="003E3B69">
        <w:rPr>
          <w:rFonts w:cs="Times New Roman"/>
          <w:color w:val="000000" w:themeColor="text1"/>
          <w:shd w:val="clear" w:color="auto" w:fill="FFFFFF"/>
        </w:rPr>
        <w:t>It may be a static storage device or may use removable media</w:t>
      </w:r>
      <w:r w:rsidR="00324922">
        <w:rPr>
          <w:rFonts w:cs="Times New Roman"/>
          <w:color w:val="000000" w:themeColor="text1"/>
          <w:shd w:val="clear" w:color="auto" w:fill="FFFFFF"/>
        </w:rPr>
        <w:t xml:space="preserve">.  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>All drives store</w:t>
      </w:r>
      <w:r w:rsid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hyperlink r:id="rId5" w:history="1">
        <w:r w:rsidR="00324922" w:rsidRPr="00324922">
          <w:rPr>
            <w:rStyle w:val="Hyperlink"/>
            <w:rFonts w:cs="Times New Roman"/>
            <w:color w:val="663366"/>
            <w:szCs w:val="24"/>
            <w:u w:val="none"/>
            <w:shd w:val="clear" w:color="auto" w:fill="FFFFFF"/>
          </w:rPr>
          <w:t>files</w:t>
        </w:r>
      </w:hyperlink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>and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hyperlink r:id="rId6" w:history="1">
        <w:r w:rsidR="00324922" w:rsidRPr="00324922">
          <w:rPr>
            <w:rStyle w:val="Hyperlink"/>
            <w:rFonts w:cs="Times New Roman"/>
            <w:color w:val="663366"/>
            <w:szCs w:val="24"/>
            <w:u w:val="none"/>
            <w:shd w:val="clear" w:color="auto" w:fill="FFFFFF"/>
          </w:rPr>
          <w:t>programs</w:t>
        </w:r>
      </w:hyperlink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>used by your computer.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For example, when you write a letter in a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hyperlink r:id="rId7" w:history="1">
        <w:r w:rsidR="00324922" w:rsidRPr="00324922">
          <w:rPr>
            <w:rStyle w:val="Hyperlink"/>
            <w:rFonts w:cs="Times New Roman"/>
            <w:color w:val="663366"/>
            <w:szCs w:val="24"/>
            <w:u w:val="none"/>
            <w:shd w:val="clear" w:color="auto" w:fill="FFFFFF"/>
          </w:rPr>
          <w:t>word processor</w:t>
        </w:r>
      </w:hyperlink>
      <w:r w:rsidR="00324922" w:rsidRPr="00324922">
        <w:rPr>
          <w:rFonts w:cs="Times New Roman"/>
          <w:color w:val="454545"/>
          <w:szCs w:val="24"/>
          <w:shd w:val="clear" w:color="auto" w:fill="FFFFFF"/>
        </w:rPr>
        <w:t>, the program is loaded from the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hyperlink r:id="rId8" w:history="1">
        <w:r w:rsidR="00324922" w:rsidRPr="00324922">
          <w:rPr>
            <w:rStyle w:val="Hyperlink"/>
            <w:rFonts w:cs="Times New Roman"/>
            <w:color w:val="663366"/>
            <w:szCs w:val="24"/>
            <w:u w:val="none"/>
            <w:shd w:val="clear" w:color="auto" w:fill="FFFFFF"/>
          </w:rPr>
          <w:t>hard drive</w:t>
        </w:r>
      </w:hyperlink>
      <w:r w:rsidR="00324922" w:rsidRPr="00324922">
        <w:rPr>
          <w:rFonts w:cs="Times New Roman"/>
          <w:color w:val="454545"/>
          <w:szCs w:val="24"/>
          <w:shd w:val="clear" w:color="auto" w:fill="FFFFFF"/>
        </w:rPr>
        <w:t>.</w:t>
      </w:r>
      <w:r w:rsidR="00324922">
        <w:rPr>
          <w:rFonts w:cs="Times New Roman"/>
          <w:color w:val="454545"/>
          <w:szCs w:val="24"/>
          <w:shd w:val="clear" w:color="auto" w:fill="FFFFFF"/>
        </w:rPr>
        <w:t xml:space="preserve"> </w:t>
      </w:r>
      <w:r w:rsidR="00324922" w:rsidRPr="00324922">
        <w:rPr>
          <w:rFonts w:cs="Times New Roman"/>
          <w:color w:val="454545"/>
          <w:szCs w:val="24"/>
          <w:shd w:val="clear" w:color="auto" w:fill="FFFFFF"/>
        </w:rPr>
        <w:t xml:space="preserve"> When you save the document, it's saved to the hard drive or other disk or drive.</w:t>
      </w:r>
    </w:p>
    <w:p w:rsidR="007903B8" w:rsidRDefault="007903B8" w:rsidP="00F227F0">
      <w:pPr>
        <w:pStyle w:val="NoSpacing"/>
        <w:rPr>
          <w:rFonts w:cs="Times New Roman"/>
          <w:color w:val="454545"/>
          <w:szCs w:val="24"/>
          <w:shd w:val="clear" w:color="auto" w:fill="FFFFFF"/>
        </w:rPr>
      </w:pPr>
    </w:p>
    <w:p w:rsidR="007903B8" w:rsidRDefault="00C37DCC" w:rsidP="00F227F0">
      <w:pPr>
        <w:pStyle w:val="NoSpacing"/>
        <w:rPr>
          <w:rFonts w:cs="Times New Roman"/>
          <w:color w:val="454545"/>
          <w:szCs w:val="24"/>
          <w:shd w:val="clear" w:color="auto" w:fill="FFFFFF"/>
        </w:rPr>
      </w:pPr>
      <w:r>
        <w:rPr>
          <w:rFonts w:cs="Times New Roman"/>
          <w:color w:val="454545"/>
          <w:szCs w:val="24"/>
          <w:shd w:val="clear" w:color="auto" w:fill="FFFFFF"/>
        </w:rPr>
        <w:t xml:space="preserve">Each secondary unit attached to a computer is assigned a drive letter by the operating system.  </w:t>
      </w:r>
      <w:bookmarkStart w:id="0" w:name="_GoBack"/>
      <w:bookmarkEnd w:id="0"/>
      <w:r w:rsidR="007903B8">
        <w:rPr>
          <w:rFonts w:cs="Times New Roman"/>
          <w:color w:val="454545"/>
          <w:szCs w:val="24"/>
          <w:shd w:val="clear" w:color="auto" w:fill="FFFFFF"/>
        </w:rPr>
        <w:t>Examples of different drives:</w:t>
      </w:r>
    </w:p>
    <w:p w:rsidR="007903B8" w:rsidRDefault="007903B8" w:rsidP="00F227F0">
      <w:pPr>
        <w:pStyle w:val="NoSpacing"/>
        <w:rPr>
          <w:rFonts w:cs="Times New Roman"/>
          <w:color w:val="454545"/>
          <w:szCs w:val="24"/>
          <w:shd w:val="clear" w:color="auto" w:fill="FFFFFF"/>
        </w:rPr>
      </w:pPr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27"/>
        <w:rPr>
          <w:rFonts w:ascii="inherit" w:eastAsia="Times New Roman" w:hAnsi="inherit" w:cs="Times New Roman"/>
          <w:color w:val="454545"/>
          <w:szCs w:val="24"/>
        </w:rPr>
      </w:pPr>
      <w:r w:rsidRPr="007903B8">
        <w:rPr>
          <w:rFonts w:ascii="inherit" w:eastAsia="Times New Roman" w:hAnsi="inherit" w:cs="Times New Roman"/>
          <w:color w:val="454545"/>
          <w:szCs w:val="24"/>
        </w:rPr>
        <w:t>Disc drives:</w:t>
      </w:r>
      <w:r>
        <w:rPr>
          <w:rFonts w:ascii="inherit" w:eastAsia="Times New Roman" w:hAnsi="inherit" w:cs="Times New Roman"/>
          <w:color w:val="454545"/>
          <w:szCs w:val="24"/>
        </w:rPr>
        <w:t xml:space="preserve">  </w:t>
      </w:r>
      <w:hyperlink r:id="rId9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Blu-ray</w:t>
        </w:r>
      </w:hyperlink>
      <w:r>
        <w:rPr>
          <w:rFonts w:ascii="inherit" w:eastAsia="Times New Roman" w:hAnsi="inherit" w:cs="Times New Roman"/>
          <w:color w:val="454545"/>
          <w:szCs w:val="24"/>
        </w:rPr>
        <w:t xml:space="preserve">, </w:t>
      </w:r>
      <w:hyperlink r:id="rId10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CD-R</w:t>
        </w:r>
      </w:hyperlink>
      <w:r>
        <w:rPr>
          <w:rFonts w:ascii="inherit" w:eastAsia="Times New Roman" w:hAnsi="inherit" w:cs="Times New Roman"/>
          <w:color w:val="454545"/>
          <w:szCs w:val="24"/>
        </w:rPr>
        <w:t xml:space="preserve">, </w:t>
      </w:r>
      <w:hyperlink r:id="rId11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CD-ROM</w:t>
        </w:r>
      </w:hyperlink>
      <w:r>
        <w:rPr>
          <w:rFonts w:ascii="inherit" w:eastAsia="Times New Roman" w:hAnsi="inherit" w:cs="Times New Roman"/>
          <w:color w:val="454545"/>
          <w:szCs w:val="24"/>
        </w:rPr>
        <w:t xml:space="preserve">, </w:t>
      </w:r>
      <w:hyperlink r:id="rId12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CD-RW</w:t>
        </w:r>
      </w:hyperlink>
      <w:r>
        <w:rPr>
          <w:rFonts w:ascii="inherit" w:eastAsia="Times New Roman" w:hAnsi="inherit" w:cs="Times New Roman"/>
          <w:color w:val="454545"/>
          <w:szCs w:val="24"/>
        </w:rPr>
        <w:t xml:space="preserve">, and </w:t>
      </w:r>
      <w:hyperlink r:id="rId13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DVD</w:t>
        </w:r>
      </w:hyperlink>
      <w:r w:rsidRPr="007903B8">
        <w:rPr>
          <w:rFonts w:ascii="inherit" w:eastAsia="Times New Roman" w:hAnsi="inherit" w:cs="Times New Roman"/>
          <w:color w:val="454545"/>
          <w:szCs w:val="24"/>
        </w:rPr>
        <w:t>.</w:t>
      </w:r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14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Flash drive</w:t>
        </w:r>
      </w:hyperlink>
      <w:r w:rsidRPr="007903B8">
        <w:rPr>
          <w:rFonts w:ascii="inherit" w:eastAsia="Times New Roman" w:hAnsi="inherit" w:cs="Times New Roman"/>
          <w:color w:val="454545"/>
          <w:szCs w:val="24"/>
        </w:rPr>
        <w:t>.</w:t>
      </w:r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15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Hard drive</w:t>
        </w:r>
      </w:hyperlink>
    </w:p>
    <w:p w:rsidR="007903B8" w:rsidRPr="007903B8" w:rsidRDefault="007903B8" w:rsidP="00C37DCC">
      <w:pPr>
        <w:numPr>
          <w:ilvl w:val="0"/>
          <w:numId w:val="2"/>
        </w:numPr>
        <w:shd w:val="clear" w:color="auto" w:fill="FFFFFF"/>
        <w:spacing w:line="480" w:lineRule="auto"/>
        <w:ind w:left="864" w:right="27"/>
        <w:rPr>
          <w:rFonts w:ascii="inherit" w:eastAsia="Times New Roman" w:hAnsi="inherit" w:cs="Times New Roman"/>
          <w:color w:val="454545"/>
          <w:szCs w:val="24"/>
        </w:rPr>
      </w:pPr>
      <w:hyperlink r:id="rId16" w:history="1">
        <w:r w:rsidRPr="00C37DCC">
          <w:rPr>
            <w:rFonts w:ascii="inherit" w:eastAsia="Times New Roman" w:hAnsi="inherit" w:cs="Times New Roman"/>
            <w:color w:val="663366"/>
            <w:szCs w:val="24"/>
          </w:rPr>
          <w:t>Local drive</w:t>
        </w:r>
      </w:hyperlink>
      <w:r w:rsidRPr="00C37DCC">
        <w:rPr>
          <w:rFonts w:ascii="inherit" w:eastAsia="Times New Roman" w:hAnsi="inherit" w:cs="Times New Roman"/>
          <w:color w:val="454545"/>
          <w:szCs w:val="24"/>
        </w:rPr>
        <w:t>/disk known as (C:)</w:t>
      </w:r>
      <w:r w:rsidRPr="00C37DCC">
        <w:rPr>
          <w:rFonts w:ascii="inherit" w:eastAsia="Times New Roman" w:hAnsi="inherit" w:cs="Times New Roman"/>
          <w:color w:val="454545"/>
          <w:szCs w:val="24"/>
        </w:rPr>
        <w:t xml:space="preserve"> the primary hard drive</w:t>
      </w:r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17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Network drive</w:t>
        </w:r>
      </w:hyperlink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18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RAM disk</w:t>
        </w:r>
      </w:hyperlink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19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SSD</w:t>
        </w:r>
      </w:hyperlink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20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Tape drive</w:t>
        </w:r>
      </w:hyperlink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21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USB drive</w:t>
        </w:r>
      </w:hyperlink>
    </w:p>
    <w:p w:rsidR="007903B8" w:rsidRPr="007903B8" w:rsidRDefault="007903B8" w:rsidP="007903B8">
      <w:pPr>
        <w:numPr>
          <w:ilvl w:val="0"/>
          <w:numId w:val="2"/>
        </w:numPr>
        <w:shd w:val="clear" w:color="auto" w:fill="FFFFFF"/>
        <w:spacing w:line="480" w:lineRule="auto"/>
        <w:ind w:left="864" w:right="3360"/>
        <w:rPr>
          <w:rFonts w:ascii="inherit" w:eastAsia="Times New Roman" w:hAnsi="inherit" w:cs="Times New Roman"/>
          <w:color w:val="454545"/>
          <w:szCs w:val="24"/>
        </w:rPr>
      </w:pPr>
      <w:hyperlink r:id="rId22" w:history="1">
        <w:r w:rsidRPr="007903B8">
          <w:rPr>
            <w:rFonts w:ascii="inherit" w:eastAsia="Times New Roman" w:hAnsi="inherit" w:cs="Times New Roman"/>
            <w:color w:val="663366"/>
            <w:szCs w:val="24"/>
          </w:rPr>
          <w:t>Virtual drive</w:t>
        </w:r>
      </w:hyperlink>
    </w:p>
    <w:p w:rsidR="00F227F0" w:rsidRDefault="00F227F0" w:rsidP="00F227F0">
      <w:pPr>
        <w:pStyle w:val="NoSpacing"/>
        <w:rPr>
          <w:rFonts w:cs="Times New Roman"/>
          <w:szCs w:val="24"/>
        </w:rPr>
      </w:pPr>
      <w:r w:rsidRPr="00F227F0">
        <w:rPr>
          <w:rFonts w:cs="Times New Roman"/>
          <w:szCs w:val="24"/>
        </w:rPr>
        <w:t>Data organization involves fields, records, and files.</w:t>
      </w:r>
      <w:r w:rsidR="005267F0">
        <w:rPr>
          <w:rFonts w:cs="Times New Roman"/>
          <w:szCs w:val="24"/>
        </w:rPr>
        <w:t xml:space="preserve">  </w:t>
      </w:r>
      <w:r w:rsidRPr="00F227F0">
        <w:rPr>
          <w:rFonts w:cs="Times New Roman"/>
          <w:szCs w:val="24"/>
        </w:rPr>
        <w:t>A document</w:t>
      </w:r>
      <w:r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>is identified by a dog-eared paper icon with the default program</w:t>
      </w:r>
      <w:r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>icon:</w:t>
      </w:r>
    </w:p>
    <w:p w:rsidR="00F227F0" w:rsidRPr="00F227F0" w:rsidRDefault="00FF21FE" w:rsidP="00F227F0">
      <w:pPr>
        <w:pStyle w:val="NoSpacing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37465</wp:posOffset>
            </wp:positionV>
            <wp:extent cx="917575" cy="10382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5" t="38046" r="49219" b="39504"/>
                    <a:stretch/>
                  </pic:blipFill>
                  <pic:spPr bwMode="auto">
                    <a:xfrm>
                      <a:off x="0" y="0"/>
                      <a:ext cx="9175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37465</wp:posOffset>
            </wp:positionV>
            <wp:extent cx="906780" cy="10382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9" t="36804" r="49245" b="40023"/>
                    <a:stretch/>
                  </pic:blipFill>
                  <pic:spPr bwMode="auto">
                    <a:xfrm>
                      <a:off x="0" y="0"/>
                      <a:ext cx="90678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0</wp:posOffset>
            </wp:positionV>
            <wp:extent cx="1120140" cy="1120140"/>
            <wp:effectExtent l="0" t="0" r="0" b="0"/>
            <wp:wrapSquare wrapText="bothSides"/>
            <wp:docPr id="10" name="Picture 10" descr="Download Free png Free Powerpoint Icon Transparent 2775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Free png Free Powerpoint Icon Transparent 277561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93980</wp:posOffset>
            </wp:positionV>
            <wp:extent cx="861060" cy="984885"/>
            <wp:effectExtent l="0" t="0" r="0" b="5715"/>
            <wp:wrapSquare wrapText="bothSides"/>
            <wp:docPr id="8" name="Picture 8" descr="Icon Excel #274273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 Excel #274273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9A0">
        <w:rPr>
          <w:noProof/>
        </w:rPr>
        <w:drawing>
          <wp:inline distT="0" distB="0" distL="0" distR="0" wp14:anchorId="03D8B144" wp14:editId="035F3017">
            <wp:extent cx="1089660" cy="1079380"/>
            <wp:effectExtent l="0" t="0" r="0" b="6985"/>
            <wp:docPr id="2" name="Picture 2" descr="Microsoft Word Document Icon at Vectorified.com |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Word Document Icon at Vectorified.com | Collection of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65" cy="10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A0">
        <w:rPr>
          <w:rFonts w:cs="Times New Roman"/>
          <w:szCs w:val="24"/>
        </w:rPr>
        <w:tab/>
      </w:r>
      <w:r w:rsidR="007C19A0">
        <w:rPr>
          <w:rFonts w:cs="Times New Roman"/>
          <w:szCs w:val="24"/>
        </w:rPr>
        <w:tab/>
      </w:r>
    </w:p>
    <w:p w:rsidR="005267F0" w:rsidRPr="00292A63" w:rsidRDefault="003A42B3" w:rsidP="00292A63">
      <w:pPr>
        <w:pStyle w:val="NoSpacing"/>
      </w:pPr>
      <w:r w:rsidRPr="003A42B3">
        <w:rPr>
          <w:rFonts w:cs="Times New Roman"/>
          <w:shd w:val="clear" w:color="auto" w:fill="FFFFFF"/>
        </w:rPr>
        <w:t xml:space="preserve">In </w:t>
      </w:r>
      <w:r w:rsidRPr="003A42B3">
        <w:rPr>
          <w:rFonts w:cs="Times New Roman"/>
          <w:b/>
          <w:bCs/>
          <w:shd w:val="clear" w:color="auto" w:fill="FFFFFF"/>
        </w:rPr>
        <w:t>computing</w:t>
      </w:r>
      <w:r w:rsidRPr="003A42B3">
        <w:rPr>
          <w:rFonts w:cs="Times New Roman"/>
          <w:shd w:val="clear" w:color="auto" w:fill="FFFFFF"/>
        </w:rPr>
        <w:t xml:space="preserve"> </w:t>
      </w:r>
      <w:r w:rsidRPr="003A42B3">
        <w:rPr>
          <w:rFonts w:cs="Times New Roman"/>
          <w:szCs w:val="24"/>
        </w:rPr>
        <w:t>a</w:t>
      </w:r>
      <w:r w:rsidR="00F227F0" w:rsidRPr="003A42B3">
        <w:rPr>
          <w:rFonts w:cs="Times New Roman"/>
          <w:szCs w:val="24"/>
        </w:rPr>
        <w:t xml:space="preserve"> </w:t>
      </w:r>
      <w:r w:rsidR="00F227F0" w:rsidRPr="003A42B3">
        <w:rPr>
          <w:rFonts w:cs="Times New Roman"/>
          <w:b/>
          <w:bCs/>
          <w:szCs w:val="24"/>
        </w:rPr>
        <w:t xml:space="preserve">directory </w:t>
      </w:r>
      <w:r w:rsidR="00FF21FE" w:rsidRPr="003A42B3">
        <w:rPr>
          <w:rFonts w:cs="Times New Roman"/>
          <w:b/>
          <w:bCs/>
          <w:szCs w:val="24"/>
        </w:rPr>
        <w:t>(folder)</w:t>
      </w:r>
      <w:r w:rsidR="005D13AE" w:rsidRPr="003A42B3">
        <w:rPr>
          <w:rFonts w:cs="Times New Roman"/>
          <w:b/>
          <w:bCs/>
          <w:szCs w:val="24"/>
        </w:rPr>
        <w:t xml:space="preserve"> </w:t>
      </w:r>
      <w:r w:rsidRPr="003A42B3">
        <w:rPr>
          <w:rFonts w:cs="Times New Roman"/>
          <w:shd w:val="clear" w:color="auto" w:fill="FFFFFF"/>
        </w:rPr>
        <w:t>is a</w:t>
      </w:r>
      <w:r w:rsidRPr="003A42B3">
        <w:rPr>
          <w:rFonts w:cs="Times New Roman"/>
          <w:shd w:val="clear" w:color="auto" w:fill="FFFFFF"/>
        </w:rPr>
        <w:t xml:space="preserve"> </w:t>
      </w:r>
      <w:r w:rsidRPr="003A42B3">
        <w:rPr>
          <w:rFonts w:cs="Times New Roman"/>
          <w:b/>
          <w:bCs/>
          <w:shd w:val="clear" w:color="auto" w:fill="FFFFFF"/>
        </w:rPr>
        <w:t>file</w:t>
      </w:r>
      <w:r w:rsidRPr="003A42B3">
        <w:rPr>
          <w:rFonts w:cs="Times New Roman"/>
          <w:shd w:val="clear" w:color="auto" w:fill="FFFFFF"/>
        </w:rPr>
        <w:t xml:space="preserve"> </w:t>
      </w:r>
      <w:r w:rsidRPr="003A42B3">
        <w:rPr>
          <w:rFonts w:cs="Times New Roman"/>
          <w:shd w:val="clear" w:color="auto" w:fill="FFFFFF"/>
        </w:rPr>
        <w:t>system cataloging structure which contains references to other</w:t>
      </w:r>
      <w:r w:rsidRPr="003A42B3">
        <w:rPr>
          <w:rFonts w:cs="Times New Roman"/>
          <w:shd w:val="clear" w:color="auto" w:fill="FFFFFF"/>
        </w:rPr>
        <w:t xml:space="preserve"> </w:t>
      </w:r>
      <w:r w:rsidRPr="003A42B3">
        <w:rPr>
          <w:rFonts w:cs="Times New Roman"/>
          <w:b/>
          <w:bCs/>
          <w:shd w:val="clear" w:color="auto" w:fill="FFFFFF"/>
        </w:rPr>
        <w:t>computer files</w:t>
      </w:r>
      <w:r w:rsidRPr="003A42B3">
        <w:rPr>
          <w:rFonts w:cs="Times New Roman"/>
          <w:shd w:val="clear" w:color="auto" w:fill="FFFFFF"/>
        </w:rPr>
        <w:t>, and possibly other</w:t>
      </w:r>
      <w:r w:rsidRPr="003A42B3">
        <w:rPr>
          <w:rFonts w:cs="Times New Roman"/>
          <w:shd w:val="clear" w:color="auto" w:fill="FFFFFF"/>
        </w:rPr>
        <w:t xml:space="preserve"> </w:t>
      </w:r>
      <w:r w:rsidRPr="003A42B3">
        <w:rPr>
          <w:rFonts w:cs="Times New Roman"/>
          <w:b/>
          <w:bCs/>
          <w:shd w:val="clear" w:color="auto" w:fill="FFFFFF"/>
        </w:rPr>
        <w:t>directories</w:t>
      </w:r>
      <w:r w:rsidR="00F227F0" w:rsidRPr="003A42B3">
        <w:rPr>
          <w:rFonts w:cs="Times New Roman"/>
          <w:szCs w:val="24"/>
        </w:rPr>
        <w:t>.</w:t>
      </w:r>
      <w:r w:rsidR="00F227F0" w:rsidRPr="00F227F0">
        <w:rPr>
          <w:rFonts w:cs="Times New Roman"/>
          <w:szCs w:val="24"/>
        </w:rPr>
        <w:t xml:space="preserve"> </w:t>
      </w:r>
      <w:r w:rsidR="00F227F0">
        <w:rPr>
          <w:rFonts w:cs="Times New Roman"/>
          <w:szCs w:val="24"/>
        </w:rPr>
        <w:t xml:space="preserve"> </w:t>
      </w:r>
      <w:r w:rsidR="00F227F0" w:rsidRPr="00F227F0">
        <w:rPr>
          <w:rFonts w:cs="Times New Roman"/>
          <w:szCs w:val="24"/>
        </w:rPr>
        <w:t xml:space="preserve">A folder can contain other folders called </w:t>
      </w:r>
      <w:r w:rsidR="00F227F0" w:rsidRPr="00F227F0">
        <w:rPr>
          <w:rFonts w:cs="Times New Roman"/>
          <w:b/>
          <w:bCs/>
          <w:szCs w:val="24"/>
        </w:rPr>
        <w:t>subdirectory</w:t>
      </w:r>
      <w:r w:rsidR="00F227F0" w:rsidRPr="00F227F0">
        <w:rPr>
          <w:rFonts w:cs="Times New Roman"/>
          <w:szCs w:val="24"/>
        </w:rPr>
        <w:t>.</w:t>
      </w:r>
      <w:r w:rsidR="00292A63">
        <w:rPr>
          <w:rFonts w:cs="Times New Roman"/>
          <w:szCs w:val="24"/>
        </w:rPr>
        <w:t xml:space="preserve">  </w:t>
      </w:r>
      <w:r w:rsidR="00292A63" w:rsidRPr="00292A63">
        <w:rPr>
          <w:rStyle w:val="SubtitleChar"/>
          <w:rFonts w:eastAsiaTheme="minorHAnsi"/>
          <w:b/>
          <w:color w:val="auto"/>
          <w:spacing w:val="0"/>
        </w:rPr>
        <w:t>Folders</w:t>
      </w:r>
      <w:r w:rsidR="00292A63" w:rsidRPr="00292A63">
        <w:rPr>
          <w:rStyle w:val="SubtitleChar"/>
          <w:rFonts w:eastAsiaTheme="minorHAnsi"/>
          <w:color w:val="auto"/>
          <w:spacing w:val="0"/>
        </w:rPr>
        <w:t xml:space="preserve"> provide a method for organizing </w:t>
      </w:r>
      <w:r w:rsidR="00292A63" w:rsidRPr="00292A63">
        <w:rPr>
          <w:rStyle w:val="SubtitleChar"/>
          <w:rFonts w:eastAsiaTheme="minorHAnsi"/>
          <w:b/>
          <w:color w:val="auto"/>
          <w:spacing w:val="0"/>
        </w:rPr>
        <w:t>files</w:t>
      </w:r>
      <w:r w:rsidR="00292A63" w:rsidRPr="00292A63">
        <w:rPr>
          <w:rStyle w:val="SubtitleChar"/>
          <w:rFonts w:eastAsiaTheme="minorHAnsi"/>
          <w:color w:val="auto"/>
          <w:spacing w:val="0"/>
        </w:rPr>
        <w:t xml:space="preserve"> much like a manila file folder contains paper documents in a file cabinet.</w:t>
      </w:r>
      <w:r w:rsidR="00292A63">
        <w:rPr>
          <w:rStyle w:val="SubtitleChar"/>
          <w:rFonts w:eastAsiaTheme="minorHAnsi"/>
          <w:color w:val="auto"/>
          <w:spacing w:val="0"/>
        </w:rPr>
        <w:t xml:space="preserve">  </w:t>
      </w:r>
      <w:r w:rsidR="00292A63" w:rsidRPr="00F227F0">
        <w:t>A folder is identified by a</w:t>
      </w:r>
      <w:r w:rsidR="00292A63">
        <w:t xml:space="preserve"> </w:t>
      </w:r>
      <w:r w:rsidR="00292A63">
        <w:t>manila folder icon.</w:t>
      </w:r>
    </w:p>
    <w:p w:rsidR="005267F0" w:rsidRPr="00292A63" w:rsidRDefault="005267F0" w:rsidP="00292A63">
      <w:pPr>
        <w:pStyle w:val="NoSpacing"/>
      </w:pPr>
    </w:p>
    <w:p w:rsidR="005267F0" w:rsidRDefault="00F227F0" w:rsidP="00F227F0">
      <w:pPr>
        <w:pStyle w:val="NoSpacing"/>
        <w:rPr>
          <w:rFonts w:cs="Times New Roman"/>
          <w:szCs w:val="24"/>
        </w:rPr>
      </w:pPr>
      <w:r w:rsidRPr="00F227F0">
        <w:rPr>
          <w:rFonts w:cs="Times New Roman"/>
          <w:szCs w:val="24"/>
        </w:rPr>
        <w:t xml:space="preserve">A </w:t>
      </w:r>
      <w:r w:rsidRPr="00F227F0">
        <w:rPr>
          <w:rFonts w:cs="Times New Roman"/>
          <w:b/>
          <w:bCs/>
          <w:szCs w:val="24"/>
        </w:rPr>
        <w:t xml:space="preserve">sub-directory </w:t>
      </w:r>
      <w:r w:rsidR="003A42B3">
        <w:rPr>
          <w:rFonts w:cs="Times New Roman"/>
          <w:b/>
          <w:bCs/>
          <w:szCs w:val="24"/>
        </w:rPr>
        <w:t xml:space="preserve">(sub-folder) </w:t>
      </w:r>
      <w:r w:rsidRPr="00F227F0">
        <w:rPr>
          <w:rFonts w:cs="Times New Roman"/>
          <w:szCs w:val="24"/>
        </w:rPr>
        <w:t xml:space="preserve">is </w:t>
      </w:r>
      <w:r w:rsidR="00FF21FE" w:rsidRPr="00FF21FE">
        <w:rPr>
          <w:rFonts w:cs="Times New Roman"/>
          <w:color w:val="000000" w:themeColor="text1"/>
          <w:shd w:val="clear" w:color="auto" w:fill="FFFFFF"/>
        </w:rPr>
        <w:t>a</w:t>
      </w:r>
      <w:r w:rsidR="00FF21FE" w:rsidRPr="00FF21F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F21FE" w:rsidRPr="00FF21FE">
        <w:rPr>
          <w:rFonts w:cs="Times New Roman"/>
          <w:b/>
          <w:bCs/>
          <w:color w:val="000000" w:themeColor="text1"/>
          <w:shd w:val="clear" w:color="auto" w:fill="FFFFFF"/>
        </w:rPr>
        <w:t>directory</w:t>
      </w:r>
      <w:r w:rsidR="00FF21FE" w:rsidRPr="00FF21F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F21FE" w:rsidRPr="00FF21FE">
        <w:rPr>
          <w:rFonts w:cs="Times New Roman"/>
          <w:color w:val="000000" w:themeColor="text1"/>
          <w:shd w:val="clear" w:color="auto" w:fill="FFFFFF"/>
        </w:rPr>
        <w:t>located inside</w:t>
      </w:r>
      <w:r w:rsidR="00FF21FE">
        <w:rPr>
          <w:rFonts w:cs="Times New Roman"/>
          <w:color w:val="000000" w:themeColor="text1"/>
          <w:shd w:val="clear" w:color="auto" w:fill="FFFFFF"/>
        </w:rPr>
        <w:t>/within</w:t>
      </w:r>
      <w:r w:rsidR="008D71C8">
        <w:rPr>
          <w:rFonts w:cs="Times New Roman"/>
          <w:color w:val="000000" w:themeColor="text1"/>
          <w:shd w:val="clear" w:color="auto" w:fill="FFFFFF"/>
        </w:rPr>
        <w:t>/beneath</w:t>
      </w:r>
      <w:r w:rsidR="00FF21F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227F0">
        <w:rPr>
          <w:rFonts w:cs="Times New Roman"/>
          <w:szCs w:val="24"/>
        </w:rPr>
        <w:t>another directory.</w:t>
      </w:r>
      <w:r w:rsidR="005267F0"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 xml:space="preserve"> The directory that contains the sub-directory is</w:t>
      </w:r>
      <w:r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 xml:space="preserve">called the parent directory. </w:t>
      </w:r>
      <w:r w:rsidR="005267F0"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>Sub directories allow you to</w:t>
      </w:r>
      <w:r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 xml:space="preserve">organize your files in a hierarchical manner. </w:t>
      </w:r>
    </w:p>
    <w:p w:rsidR="005267F0" w:rsidRDefault="005267F0" w:rsidP="00F227F0">
      <w:pPr>
        <w:pStyle w:val="NoSpacing"/>
        <w:rPr>
          <w:rFonts w:cs="Times New Roman"/>
          <w:szCs w:val="24"/>
        </w:rPr>
      </w:pPr>
    </w:p>
    <w:p w:rsidR="00F227F0" w:rsidRDefault="00F839B4" w:rsidP="00F227F0">
      <w:pPr>
        <w:pStyle w:val="NoSpacing"/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377190</wp:posOffset>
            </wp:positionV>
            <wp:extent cx="3186430" cy="2193925"/>
            <wp:effectExtent l="0" t="0" r="0" b="0"/>
            <wp:wrapSquare wrapText="bothSides"/>
            <wp:docPr id="6" name="Picture 6" descr="Apply GPO to Computer Group in Active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y GPO to Computer Group in Active Director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420370</wp:posOffset>
            </wp:positionV>
            <wp:extent cx="3078480" cy="1891665"/>
            <wp:effectExtent l="0" t="0" r="7620" b="0"/>
            <wp:wrapSquare wrapText="bothSides"/>
            <wp:docPr id="4" name="Picture 4" descr="File Management – All about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 Management – All about O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7F0" w:rsidRPr="00F227F0">
        <w:rPr>
          <w:rFonts w:cs="Times New Roman"/>
          <w:b/>
          <w:bCs/>
          <w:szCs w:val="24"/>
        </w:rPr>
        <w:t>Data hierarchy</w:t>
      </w:r>
      <w:r w:rsidR="00F227F0">
        <w:rPr>
          <w:rFonts w:cs="Times New Roman"/>
          <w:b/>
          <w:bCs/>
          <w:szCs w:val="24"/>
        </w:rPr>
        <w:t xml:space="preserve"> </w:t>
      </w:r>
      <w:r w:rsidR="00F227F0" w:rsidRPr="00F227F0">
        <w:rPr>
          <w:rFonts w:cs="Times New Roman"/>
          <w:szCs w:val="24"/>
        </w:rPr>
        <w:t>refers to the systematic organization of data, often in a</w:t>
      </w:r>
      <w:r w:rsidR="005267F0">
        <w:rPr>
          <w:rFonts w:cs="Times New Roman"/>
          <w:szCs w:val="24"/>
        </w:rPr>
        <w:t xml:space="preserve"> </w:t>
      </w:r>
      <w:r w:rsidR="00F227F0" w:rsidRPr="00F227F0">
        <w:rPr>
          <w:rFonts w:cs="Times New Roman"/>
          <w:szCs w:val="24"/>
        </w:rPr>
        <w:t>hierarchical or ‘tree-like” form.</w:t>
      </w:r>
      <w:r w:rsidR="008D71C8">
        <w:rPr>
          <w:rFonts w:cs="Times New Roman"/>
          <w:szCs w:val="24"/>
        </w:rPr>
        <w:t xml:space="preserve">  In other words </w:t>
      </w:r>
      <w:r w:rsidR="008D71C8" w:rsidRPr="008D71C8">
        <w:rPr>
          <w:rStyle w:val="Emphasis"/>
          <w:rFonts w:cs="Times New Roman"/>
          <w:b/>
          <w:bCs/>
          <w:i w:val="0"/>
          <w:iCs w:val="0"/>
          <w:color w:val="000000" w:themeColor="text1"/>
          <w:szCs w:val="24"/>
          <w:shd w:val="clear" w:color="auto" w:fill="FFFFFF"/>
        </w:rPr>
        <w:t>Data</w:t>
      </w:r>
      <w:r w:rsidR="008D71C8" w:rsidRPr="008D71C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D71C8" w:rsidRPr="008D71C8">
        <w:rPr>
          <w:rFonts w:cs="Times New Roman"/>
          <w:color w:val="000000" w:themeColor="text1"/>
          <w:szCs w:val="24"/>
          <w:shd w:val="clear" w:color="auto" w:fill="FFFFFF"/>
        </w:rPr>
        <w:t>is organized in layers</w:t>
      </w:r>
      <w:r w:rsidR="008D71C8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5D13AE" w:rsidRPr="005D13AE">
        <w:rPr>
          <w:noProof/>
        </w:rPr>
        <w:t xml:space="preserve"> </w:t>
      </w:r>
    </w:p>
    <w:p w:rsidR="00F227F0" w:rsidRDefault="00F839B4" w:rsidP="00F227F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 typical directory structure</w:t>
      </w:r>
    </w:p>
    <w:p w:rsidR="005D13AE" w:rsidRPr="00292A63" w:rsidRDefault="005D13AE" w:rsidP="00292A63">
      <w:pPr>
        <w:pStyle w:val="NoSpacing"/>
        <w:rPr>
          <w:rFonts w:cs="Times New Roman"/>
        </w:rPr>
      </w:pPr>
    </w:p>
    <w:p w:rsidR="00F227F0" w:rsidRDefault="00F227F0" w:rsidP="00292A63">
      <w:pPr>
        <w:pStyle w:val="NoSpacing"/>
      </w:pPr>
      <w:r w:rsidRPr="00292A63">
        <w:rPr>
          <w:rFonts w:cs="Times New Roman"/>
        </w:rPr>
        <w:t xml:space="preserve">A </w:t>
      </w:r>
      <w:r w:rsidRPr="00292A63">
        <w:rPr>
          <w:rFonts w:cs="Times New Roman"/>
          <w:b/>
          <w:bCs/>
        </w:rPr>
        <w:t xml:space="preserve">file </w:t>
      </w:r>
      <w:r w:rsidRPr="00292A63">
        <w:rPr>
          <w:rFonts w:cs="Times New Roman"/>
        </w:rPr>
        <w:t xml:space="preserve">is a document (text, picture, </w:t>
      </w:r>
      <w:r w:rsidR="00F839B4" w:rsidRPr="00292A63">
        <w:rPr>
          <w:rFonts w:cs="Times New Roman"/>
        </w:rPr>
        <w:t>and video</w:t>
      </w:r>
      <w:r w:rsidRPr="00292A63">
        <w:rPr>
          <w:rFonts w:cs="Times New Roman"/>
        </w:rPr>
        <w:t>) or a program.</w:t>
      </w:r>
      <w:r w:rsidR="005267F0" w:rsidRPr="00292A63">
        <w:rPr>
          <w:rFonts w:cs="Times New Roman"/>
        </w:rPr>
        <w:t xml:space="preserve"> </w:t>
      </w:r>
      <w:r w:rsidRPr="00292A63">
        <w:rPr>
          <w:rFonts w:cs="Times New Roman"/>
        </w:rPr>
        <w:t xml:space="preserve"> </w:t>
      </w:r>
      <w:r w:rsidR="00292A63" w:rsidRPr="00292A63">
        <w:rPr>
          <w:rFonts w:cs="Times New Roman"/>
          <w:color w:val="222222"/>
          <w:shd w:val="clear" w:color="auto" w:fill="FFFFFF"/>
        </w:rPr>
        <w:t>A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file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color w:val="222222"/>
          <w:shd w:val="clear" w:color="auto" w:fill="FFFFFF"/>
        </w:rPr>
        <w:t>is the common storage unit in a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computer</w:t>
      </w:r>
      <w:r w:rsidR="00292A63" w:rsidRPr="00292A63">
        <w:rPr>
          <w:rFonts w:cs="Times New Roman"/>
          <w:color w:val="222222"/>
          <w:shd w:val="clear" w:color="auto" w:fill="FFFFFF"/>
        </w:rPr>
        <w:t>, and all programs and data are "written" into a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file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color w:val="222222"/>
          <w:shd w:val="clear" w:color="auto" w:fill="FFFFFF"/>
        </w:rPr>
        <w:t>and "read" from a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file</w:t>
      </w:r>
      <w:r w:rsidR="00292A63" w:rsidRPr="00292A63">
        <w:rPr>
          <w:rFonts w:cs="Times New Roman"/>
          <w:color w:val="222222"/>
          <w:shd w:val="clear" w:color="auto" w:fill="FFFFFF"/>
        </w:rPr>
        <w:t>. ... In fact,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files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color w:val="222222"/>
          <w:shd w:val="clear" w:color="auto" w:fill="FFFFFF"/>
        </w:rPr>
        <w:t>that contain text are often called</w:t>
      </w:r>
      <w:r w:rsidR="00292A63" w:rsidRPr="00292A63">
        <w:rPr>
          <w:rFonts w:cs="Times New Roman"/>
          <w:color w:val="222222"/>
          <w:shd w:val="clear" w:color="auto" w:fill="FFFFFF"/>
        </w:rPr>
        <w:t xml:space="preserve"> </w:t>
      </w:r>
      <w:r w:rsidR="00292A63" w:rsidRPr="00292A63">
        <w:rPr>
          <w:rFonts w:cs="Times New Roman"/>
          <w:b/>
          <w:bCs/>
          <w:color w:val="222222"/>
          <w:shd w:val="clear" w:color="auto" w:fill="FFFFFF"/>
        </w:rPr>
        <w:t>documents</w:t>
      </w:r>
      <w:r w:rsidR="00292A63" w:rsidRPr="00292A63">
        <w:rPr>
          <w:rFonts w:cs="Times New Roman"/>
          <w:color w:val="222222"/>
          <w:shd w:val="clear" w:color="auto" w:fill="FFFFFF"/>
        </w:rPr>
        <w:t>.</w:t>
      </w:r>
      <w:r w:rsidR="00292A63" w:rsidRPr="00F227F0">
        <w:rPr>
          <w:b/>
          <w:bCs/>
        </w:rPr>
        <w:t xml:space="preserve"> </w:t>
      </w:r>
      <w:r w:rsidR="00292A63">
        <w:rPr>
          <w:b/>
          <w:bCs/>
        </w:rPr>
        <w:t xml:space="preserve"> </w:t>
      </w:r>
      <w:r w:rsidRPr="00F227F0">
        <w:rPr>
          <w:b/>
          <w:bCs/>
        </w:rPr>
        <w:t xml:space="preserve">Files </w:t>
      </w:r>
      <w:r w:rsidRPr="00F227F0">
        <w:t>are</w:t>
      </w:r>
      <w:r>
        <w:t xml:space="preserve"> </w:t>
      </w:r>
      <w:r w:rsidRPr="00F227F0">
        <w:t>organized into folders and directories.</w:t>
      </w:r>
      <w:r w:rsidR="005267F0">
        <w:t xml:space="preserve"> </w:t>
      </w:r>
      <w:r w:rsidRPr="00F227F0">
        <w:t xml:space="preserve"> Files are named using characters.</w:t>
      </w:r>
      <w:r w:rsidR="00E449C8">
        <w:t xml:space="preserve">  </w:t>
      </w:r>
    </w:p>
    <w:p w:rsidR="00F227F0" w:rsidRPr="00F227F0" w:rsidRDefault="00F227F0" w:rsidP="00F227F0">
      <w:pPr>
        <w:pStyle w:val="NoSpacing"/>
        <w:rPr>
          <w:rFonts w:cs="Times New Roman"/>
          <w:szCs w:val="24"/>
        </w:rPr>
      </w:pPr>
    </w:p>
    <w:p w:rsidR="00F227F0" w:rsidRDefault="00F227F0" w:rsidP="00F227F0">
      <w:pPr>
        <w:pStyle w:val="NoSpacing"/>
        <w:rPr>
          <w:rFonts w:cs="Times New Roman"/>
          <w:szCs w:val="24"/>
        </w:rPr>
      </w:pPr>
      <w:r w:rsidRPr="00F227F0">
        <w:rPr>
          <w:rFonts w:cs="Times New Roman"/>
          <w:szCs w:val="24"/>
        </w:rPr>
        <w:t>A file name has two parts:</w:t>
      </w:r>
    </w:p>
    <w:p w:rsidR="00F227F0" w:rsidRPr="00F227F0" w:rsidRDefault="00F227F0" w:rsidP="00F227F0">
      <w:pPr>
        <w:pStyle w:val="NoSpacing"/>
        <w:rPr>
          <w:rFonts w:cs="Times New Roman"/>
          <w:szCs w:val="24"/>
        </w:rPr>
      </w:pPr>
    </w:p>
    <w:p w:rsidR="00F227F0" w:rsidRPr="00F227F0" w:rsidRDefault="00F227F0" w:rsidP="005267F0">
      <w:pPr>
        <w:pStyle w:val="NoSpacing"/>
        <w:spacing w:after="240"/>
        <w:ind w:left="720"/>
        <w:rPr>
          <w:rFonts w:cs="Times New Roman"/>
          <w:szCs w:val="24"/>
        </w:rPr>
      </w:pPr>
      <w:r w:rsidRPr="00F227F0">
        <w:rPr>
          <w:rFonts w:cs="Times New Roman"/>
          <w:szCs w:val="24"/>
        </w:rPr>
        <w:t xml:space="preserve">a) </w:t>
      </w:r>
      <w:proofErr w:type="gramStart"/>
      <w:r w:rsidRPr="00F227F0">
        <w:rPr>
          <w:rFonts w:cs="Times New Roman"/>
          <w:szCs w:val="24"/>
        </w:rPr>
        <w:t>name</w:t>
      </w:r>
      <w:proofErr w:type="gramEnd"/>
      <w:r w:rsidRPr="00F227F0">
        <w:rPr>
          <w:rFonts w:cs="Times New Roman"/>
          <w:szCs w:val="24"/>
        </w:rPr>
        <w:t xml:space="preserve"> of the file</w:t>
      </w:r>
    </w:p>
    <w:p w:rsidR="00F227F0" w:rsidRPr="00F227F0" w:rsidRDefault="00F227F0" w:rsidP="005267F0">
      <w:pPr>
        <w:pStyle w:val="NoSpacing"/>
        <w:spacing w:after="240"/>
        <w:ind w:left="720"/>
        <w:rPr>
          <w:rFonts w:cs="Times New Roman"/>
          <w:szCs w:val="24"/>
        </w:rPr>
      </w:pPr>
      <w:r w:rsidRPr="00F227F0">
        <w:rPr>
          <w:rFonts w:cs="Times New Roman"/>
          <w:szCs w:val="24"/>
        </w:rPr>
        <w:t xml:space="preserve">b) </w:t>
      </w:r>
      <w:proofErr w:type="gramStart"/>
      <w:r w:rsidRPr="00F227F0">
        <w:rPr>
          <w:rFonts w:cs="Times New Roman"/>
          <w:szCs w:val="24"/>
        </w:rPr>
        <w:t>extension</w:t>
      </w:r>
      <w:proofErr w:type="gramEnd"/>
    </w:p>
    <w:p w:rsidR="005267F0" w:rsidRDefault="00F227F0" w:rsidP="00F227F0">
      <w:pPr>
        <w:pStyle w:val="NoSpacing"/>
        <w:rPr>
          <w:rFonts w:cs="Times New Roman"/>
          <w:szCs w:val="24"/>
        </w:rPr>
      </w:pPr>
      <w:r w:rsidRPr="00F227F0">
        <w:rPr>
          <w:rFonts w:cs="Times New Roman"/>
          <w:b/>
          <w:bCs/>
          <w:szCs w:val="24"/>
        </w:rPr>
        <w:t xml:space="preserve">Name </w:t>
      </w:r>
      <w:r w:rsidRPr="00F227F0">
        <w:rPr>
          <w:rFonts w:cs="Times New Roman"/>
          <w:szCs w:val="24"/>
        </w:rPr>
        <w:t>is the identity by which a file is stored in the directory or</w:t>
      </w:r>
      <w:r>
        <w:rPr>
          <w:rFonts w:cs="Times New Roman"/>
          <w:szCs w:val="24"/>
        </w:rPr>
        <w:t xml:space="preserve"> </w:t>
      </w:r>
      <w:r w:rsidRPr="00F227F0">
        <w:rPr>
          <w:rFonts w:cs="Times New Roman"/>
          <w:szCs w:val="24"/>
        </w:rPr>
        <w:t>folder.</w:t>
      </w:r>
    </w:p>
    <w:p w:rsidR="005267F0" w:rsidRDefault="005267F0" w:rsidP="00F227F0">
      <w:pPr>
        <w:pStyle w:val="NoSpacing"/>
        <w:rPr>
          <w:rFonts w:cs="Times New Roman"/>
          <w:szCs w:val="24"/>
        </w:rPr>
      </w:pPr>
    </w:p>
    <w:p w:rsidR="00F227F0" w:rsidRPr="005600F6" w:rsidRDefault="00F227F0" w:rsidP="00F227F0">
      <w:pPr>
        <w:pStyle w:val="NoSpacing"/>
        <w:rPr>
          <w:rFonts w:cs="Times New Roman"/>
          <w:color w:val="000000" w:themeColor="text1"/>
          <w:szCs w:val="24"/>
        </w:rPr>
      </w:pPr>
      <w:r w:rsidRPr="005600F6">
        <w:rPr>
          <w:rFonts w:cs="Times New Roman"/>
          <w:b/>
          <w:bCs/>
          <w:color w:val="000000" w:themeColor="text1"/>
          <w:szCs w:val="24"/>
        </w:rPr>
        <w:t xml:space="preserve">Extension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sometimes called a file suffix or a filename</w:t>
      </w:r>
      <w:r w:rsid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extension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, is the character or group of characters after the period that makes up an entire file name.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 xml:space="preserve">  It is </w:t>
      </w:r>
      <w:r w:rsidRPr="005600F6">
        <w:rPr>
          <w:rFonts w:cs="Times New Roman"/>
          <w:color w:val="000000" w:themeColor="text1"/>
          <w:szCs w:val="24"/>
        </w:rPr>
        <w:t>automatically inserted by the program</w:t>
      </w:r>
      <w:r w:rsidR="005600F6">
        <w:rPr>
          <w:rFonts w:cs="Times New Roman"/>
          <w:color w:val="000000" w:themeColor="text1"/>
          <w:szCs w:val="24"/>
        </w:rPr>
        <w:t>.</w:t>
      </w:r>
      <w:r w:rsidR="00E449C8" w:rsidRPr="005600F6">
        <w:rPr>
          <w:rFonts w:cs="Times New Roman"/>
          <w:color w:val="000000" w:themeColor="text1"/>
          <w:szCs w:val="24"/>
        </w:rPr>
        <w:t xml:space="preserve"> 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Extensions are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important because they tell your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computer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what icon to use for the file, and what application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can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open the file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 xml:space="preserve"> or the type of data it contains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 xml:space="preserve">.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For example, the doc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extension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tells your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computer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that the file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b/>
          <w:bCs/>
          <w:color w:val="000000" w:themeColor="text1"/>
          <w:shd w:val="clear" w:color="auto" w:fill="FFFFFF"/>
        </w:rPr>
        <w:t>is</w:t>
      </w:r>
      <w:r w:rsidR="005600F6" w:rsidRPr="005600F6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449C8" w:rsidRPr="005600F6">
        <w:rPr>
          <w:rFonts w:cs="Times New Roman"/>
          <w:color w:val="000000" w:themeColor="text1"/>
          <w:shd w:val="clear" w:color="auto" w:fill="FFFFFF"/>
        </w:rPr>
        <w:t>a Microsoft Word file.</w:t>
      </w:r>
    </w:p>
    <w:p w:rsidR="00F227F0" w:rsidRPr="00F227F0" w:rsidRDefault="00F227F0" w:rsidP="00F227F0">
      <w:pPr>
        <w:pStyle w:val="NoSpacing"/>
        <w:rPr>
          <w:rFonts w:cs="Times New Roman"/>
          <w:szCs w:val="2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71"/>
        <w:gridCol w:w="7146"/>
      </w:tblGrid>
      <w:tr w:rsidR="00F227F0" w:rsidRPr="00F227F0" w:rsidTr="00526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EXTENSION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600F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MEANING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xls </w:t>
            </w: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or .xlsx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Excel File (Spreadsheet File)</w:t>
            </w:r>
            <w:r w:rsidR="00512FD1">
              <w:rPr>
                <w:rFonts w:cs="Times New Roman"/>
                <w:color w:val="000000"/>
                <w:szCs w:val="24"/>
              </w:rPr>
              <w:t xml:space="preserve">.  </w:t>
            </w:r>
            <w:r w:rsidR="00512FD1">
              <w:rPr>
                <w:rFonts w:cs="Times New Roman"/>
                <w:color w:val="000000"/>
                <w:szCs w:val="24"/>
              </w:rPr>
              <w:t>Showing workbook with work sheets</w:t>
            </w:r>
            <w:r w:rsidR="00512FD1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F227F0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doc </w:t>
            </w: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or .docx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Document File (a document saved in Microsoft</w:t>
            </w:r>
            <w:r w:rsidRPr="00F227F0">
              <w:rPr>
                <w:rFonts w:cs="Times New Roman"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color w:val="000000"/>
                <w:szCs w:val="24"/>
              </w:rPr>
              <w:t>Word)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txt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Text File</w:t>
            </w:r>
          </w:p>
        </w:tc>
      </w:tr>
      <w:tr w:rsidR="00F227F0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.sys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Program System File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.tmp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Temporary File</w:t>
            </w:r>
          </w:p>
        </w:tc>
      </w:tr>
      <w:tr w:rsidR="00F227F0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>jpg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Photograph /Pictures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gif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Graphics Interchange Format</w:t>
            </w:r>
          </w:p>
        </w:tc>
      </w:tr>
      <w:tr w:rsidR="00F227F0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exe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Executable File</w:t>
            </w:r>
            <w:r w:rsidRPr="00F227F0">
              <w:rPr>
                <w:rFonts w:cs="Times New Roman"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color w:val="000000"/>
                <w:szCs w:val="24"/>
              </w:rPr>
              <w:t>(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>instructions in binary code that the computer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>can execute)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mpg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Movie File</w:t>
            </w:r>
          </w:p>
        </w:tc>
      </w:tr>
      <w:tr w:rsidR="00F227F0" w:rsidRPr="00F227F0" w:rsidTr="005267F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lastRenderedPageBreak/>
              <w:t xml:space="preserve">.bmp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Bitmapped Picture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>a picture whose pixels (picture elements) can be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>changed by changing the value of its stored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F227F0">
              <w:rPr>
                <w:rFonts w:cs="Times New Roman"/>
                <w:i/>
                <w:iCs/>
                <w:color w:val="000000"/>
                <w:szCs w:val="24"/>
              </w:rPr>
              <w:t>binary code.</w:t>
            </w:r>
          </w:p>
        </w:tc>
      </w:tr>
      <w:tr w:rsidR="00F227F0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27F0" w:rsidRPr="00F227F0" w:rsidRDefault="005267F0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</w:t>
            </w:r>
            <w:r w:rsidR="00F227F0" w:rsidRPr="00F227F0">
              <w:rPr>
                <w:rFonts w:cs="Times New Roman"/>
                <w:b w:val="0"/>
                <w:bCs w:val="0"/>
                <w:color w:val="000000"/>
                <w:szCs w:val="24"/>
              </w:rPr>
              <w:t xml:space="preserve">mp3 </w:t>
            </w:r>
          </w:p>
        </w:tc>
        <w:tc>
          <w:tcPr>
            <w:tcW w:w="7465" w:type="dxa"/>
            <w:vAlign w:val="center"/>
          </w:tcPr>
          <w:p w:rsidR="00F227F0" w:rsidRPr="00F227F0" w:rsidRDefault="00F227F0" w:rsidP="005267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227F0">
              <w:rPr>
                <w:rFonts w:cs="Times New Roman"/>
                <w:color w:val="000000"/>
                <w:szCs w:val="24"/>
              </w:rPr>
              <w:t>Music/Sound File</w:t>
            </w:r>
          </w:p>
        </w:tc>
      </w:tr>
      <w:tr w:rsidR="005600F6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600F6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.mdb</w:t>
            </w:r>
          </w:p>
        </w:tc>
        <w:tc>
          <w:tcPr>
            <w:tcW w:w="7465" w:type="dxa"/>
            <w:vAlign w:val="center"/>
          </w:tcPr>
          <w:p w:rsidR="005600F6" w:rsidRPr="00F227F0" w:rsidRDefault="005600F6" w:rsidP="005267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Microsoft Access database</w:t>
            </w:r>
          </w:p>
        </w:tc>
      </w:tr>
      <w:tr w:rsidR="005600F6" w:rsidRPr="00F227F0" w:rsidTr="0052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600F6" w:rsidRDefault="005600F6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.ppt or .pptx</w:t>
            </w:r>
          </w:p>
        </w:tc>
        <w:tc>
          <w:tcPr>
            <w:tcW w:w="7465" w:type="dxa"/>
            <w:vAlign w:val="center"/>
          </w:tcPr>
          <w:p w:rsidR="005600F6" w:rsidRDefault="005600F6" w:rsidP="00512F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Microsoft Office PowerPoint Presentation file format.  </w:t>
            </w:r>
            <w:r w:rsidR="00512FD1">
              <w:rPr>
                <w:rFonts w:cs="Times New Roman"/>
                <w:color w:val="000000"/>
                <w:szCs w:val="24"/>
              </w:rPr>
              <w:t>Showing slides.</w:t>
            </w:r>
          </w:p>
        </w:tc>
      </w:tr>
      <w:tr w:rsidR="00512FD1" w:rsidRPr="00F227F0" w:rsidTr="00526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12FD1" w:rsidRDefault="00512FD1" w:rsidP="005267F0">
            <w:pPr>
              <w:autoSpaceDE w:val="0"/>
              <w:autoSpaceDN w:val="0"/>
              <w:adjustRightInd w:val="0"/>
              <w:ind w:left="157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Cs w:val="24"/>
              </w:rPr>
              <w:t>.zip</w:t>
            </w:r>
          </w:p>
        </w:tc>
        <w:tc>
          <w:tcPr>
            <w:tcW w:w="7465" w:type="dxa"/>
            <w:vAlign w:val="center"/>
          </w:tcPr>
          <w:p w:rsidR="00512FD1" w:rsidRDefault="00512FD1" w:rsidP="00512F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WinZip file showing compressed files.</w:t>
            </w:r>
          </w:p>
        </w:tc>
      </w:tr>
    </w:tbl>
    <w:p w:rsidR="00F227F0" w:rsidRDefault="00F227F0" w:rsidP="00F227F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F227F0" w:rsidRDefault="00F227F0" w:rsidP="00F227F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227F0">
        <w:rPr>
          <w:rFonts w:cs="Times New Roman"/>
          <w:b/>
          <w:bCs/>
          <w:color w:val="000000"/>
          <w:szCs w:val="24"/>
        </w:rPr>
        <w:t xml:space="preserve">Data integrity </w:t>
      </w:r>
      <w:r w:rsidRPr="00F227F0">
        <w:rPr>
          <w:rFonts w:cs="Times New Roman"/>
          <w:color w:val="000000"/>
          <w:szCs w:val="24"/>
        </w:rPr>
        <w:t xml:space="preserve">refers to the validity </w:t>
      </w:r>
      <w:r w:rsidR="00512FD1">
        <w:rPr>
          <w:rFonts w:cs="Times New Roman"/>
          <w:color w:val="000000"/>
          <w:szCs w:val="24"/>
        </w:rPr>
        <w:t>and accuracy of</w:t>
      </w:r>
      <w:r w:rsidRPr="00F227F0">
        <w:rPr>
          <w:rFonts w:cs="Times New Roman"/>
          <w:color w:val="000000"/>
          <w:szCs w:val="24"/>
        </w:rPr>
        <w:t xml:space="preserve"> data</w:t>
      </w:r>
      <w:r w:rsidR="00512FD1">
        <w:rPr>
          <w:rFonts w:cs="Times New Roman"/>
          <w:color w:val="000000"/>
          <w:szCs w:val="24"/>
        </w:rPr>
        <w:t>.  It is</w:t>
      </w:r>
      <w:r w:rsidRPr="00F227F0">
        <w:rPr>
          <w:rFonts w:cs="Times New Roman"/>
          <w:color w:val="000000"/>
          <w:szCs w:val="24"/>
        </w:rPr>
        <w:t xml:space="preserve"> ensuring that data is</w:t>
      </w:r>
      <w:r>
        <w:rPr>
          <w:rFonts w:cs="Times New Roman"/>
          <w:color w:val="000000"/>
          <w:szCs w:val="24"/>
        </w:rPr>
        <w:t xml:space="preserve"> </w:t>
      </w:r>
      <w:r w:rsidRPr="00F227F0">
        <w:rPr>
          <w:rFonts w:cs="Times New Roman"/>
          <w:color w:val="000000"/>
          <w:szCs w:val="24"/>
        </w:rPr>
        <w:t>accurately entered into the system and remains accurate while</w:t>
      </w:r>
      <w:r>
        <w:rPr>
          <w:rFonts w:cs="Times New Roman"/>
          <w:color w:val="000000"/>
          <w:szCs w:val="24"/>
        </w:rPr>
        <w:t xml:space="preserve"> </w:t>
      </w:r>
      <w:r w:rsidRPr="00F227F0">
        <w:rPr>
          <w:rFonts w:cs="Times New Roman"/>
          <w:color w:val="000000"/>
          <w:szCs w:val="24"/>
        </w:rPr>
        <w:t xml:space="preserve">processing and as long as it is needed. </w:t>
      </w:r>
      <w:r w:rsidR="005267F0">
        <w:rPr>
          <w:rFonts w:cs="Times New Roman"/>
          <w:color w:val="000000"/>
          <w:szCs w:val="24"/>
        </w:rPr>
        <w:t xml:space="preserve"> </w:t>
      </w:r>
      <w:r w:rsidRPr="00F227F0">
        <w:rPr>
          <w:rFonts w:cs="Times New Roman"/>
          <w:color w:val="000000"/>
          <w:szCs w:val="24"/>
        </w:rPr>
        <w:t>There are a number of</w:t>
      </w:r>
      <w:r w:rsidR="005267F0">
        <w:rPr>
          <w:rFonts w:cs="Times New Roman"/>
          <w:color w:val="000000"/>
          <w:szCs w:val="24"/>
        </w:rPr>
        <w:t xml:space="preserve"> </w:t>
      </w:r>
      <w:r w:rsidRPr="00F227F0">
        <w:rPr>
          <w:rFonts w:cs="Times New Roman"/>
          <w:color w:val="000000"/>
          <w:szCs w:val="24"/>
        </w:rPr>
        <w:t>ways in which data may be compromised:</w:t>
      </w:r>
    </w:p>
    <w:p w:rsidR="00F227F0" w:rsidRPr="00F227F0" w:rsidRDefault="00F227F0" w:rsidP="00F227F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227F0" w:rsidRPr="00F227F0" w:rsidRDefault="0088123B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</w:rPr>
      </w:pPr>
      <w:r w:rsidRPr="0088123B">
        <w:rPr>
          <w:rFonts w:cs="Times New Roman"/>
          <w:color w:val="000000" w:themeColor="text1"/>
          <w:shd w:val="clear" w:color="auto" w:fill="FFFFFF"/>
        </w:rPr>
        <w:t>human errors</w:t>
      </w:r>
      <w:r>
        <w:rPr>
          <w:rFonts w:cs="Times New Roman"/>
          <w:color w:val="000000" w:themeColor="text1"/>
          <w:shd w:val="clear" w:color="auto" w:fill="FFFFFF"/>
        </w:rPr>
        <w:t xml:space="preserve"> -</w:t>
      </w:r>
      <w:r w:rsidRPr="0088123B">
        <w:rPr>
          <w:rFonts w:cs="Times New Roman"/>
          <w:color w:val="000000"/>
          <w:szCs w:val="24"/>
        </w:rPr>
        <w:t xml:space="preserve"> </w:t>
      </w:r>
      <w:r w:rsidR="00F227F0" w:rsidRPr="00F227F0">
        <w:rPr>
          <w:rFonts w:cs="Times New Roman"/>
          <w:color w:val="000000"/>
          <w:szCs w:val="24"/>
        </w:rPr>
        <w:t>inaccurate data entry;</w:t>
      </w:r>
    </w:p>
    <w:p w:rsidR="00F227F0" w:rsidRPr="00F227F0" w:rsidRDefault="0088123B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</w:rPr>
      </w:pPr>
      <w:r w:rsidRPr="0088123B">
        <w:rPr>
          <w:rFonts w:cs="Times New Roman"/>
          <w:color w:val="000000" w:themeColor="text1"/>
          <w:shd w:val="clear" w:color="auto" w:fill="FFFFFF"/>
        </w:rPr>
        <w:t>software</w:t>
      </w:r>
      <w:r w:rsidRPr="00F227F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bugs or </w:t>
      </w:r>
      <w:r w:rsidR="00F227F0" w:rsidRPr="00F227F0">
        <w:rPr>
          <w:rFonts w:cs="Times New Roman"/>
          <w:color w:val="000000"/>
          <w:szCs w:val="24"/>
        </w:rPr>
        <w:t>computer virus;</w:t>
      </w:r>
    </w:p>
    <w:p w:rsidR="00F227F0" w:rsidRDefault="00F227F0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</w:rPr>
      </w:pPr>
      <w:r w:rsidRPr="00F227F0">
        <w:rPr>
          <w:rFonts w:cs="Times New Roman"/>
          <w:color w:val="000000"/>
          <w:szCs w:val="24"/>
        </w:rPr>
        <w:t>hardware malfunctions;</w:t>
      </w:r>
    </w:p>
    <w:p w:rsidR="0088123B" w:rsidRPr="0088123B" w:rsidRDefault="0088123B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 w:themeColor="text1"/>
          <w:szCs w:val="24"/>
        </w:rPr>
      </w:pPr>
      <w:r w:rsidRPr="0088123B">
        <w:rPr>
          <w:rFonts w:cs="Times New Roman"/>
          <w:color w:val="000000" w:themeColor="text1"/>
          <w:shd w:val="clear" w:color="auto" w:fill="FFFFFF"/>
        </w:rPr>
        <w:t>errors that occur when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8123B">
        <w:rPr>
          <w:rFonts w:cs="Times New Roman"/>
          <w:b/>
          <w:bCs/>
          <w:color w:val="000000" w:themeColor="text1"/>
          <w:shd w:val="clear" w:color="auto" w:fill="FFFFFF"/>
        </w:rPr>
        <w:t>data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8123B">
        <w:rPr>
          <w:rFonts w:cs="Times New Roman"/>
          <w:color w:val="000000" w:themeColor="text1"/>
          <w:shd w:val="clear" w:color="auto" w:fill="FFFFFF"/>
        </w:rPr>
        <w:t>is transmitted from one computer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8123B">
        <w:rPr>
          <w:rFonts w:cs="Times New Roman"/>
          <w:b/>
          <w:bCs/>
          <w:color w:val="000000" w:themeColor="text1"/>
          <w:shd w:val="clear" w:color="auto" w:fill="FFFFFF"/>
        </w:rPr>
        <w:t>to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8123B">
        <w:rPr>
          <w:rFonts w:cs="Times New Roman"/>
          <w:color w:val="000000" w:themeColor="text1"/>
          <w:shd w:val="clear" w:color="auto" w:fill="FFFFFF"/>
        </w:rPr>
        <w:t>another</w:t>
      </w:r>
      <w:r>
        <w:rPr>
          <w:rFonts w:cs="Times New Roman"/>
          <w:color w:val="000000" w:themeColor="text1"/>
          <w:shd w:val="clear" w:color="auto" w:fill="FFFFFF"/>
        </w:rPr>
        <w:t>;</w:t>
      </w:r>
    </w:p>
    <w:p w:rsidR="0088123B" w:rsidRPr="0088123B" w:rsidRDefault="0088123B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 w:themeColor="text1"/>
          <w:szCs w:val="24"/>
        </w:rPr>
      </w:pPr>
      <w:r w:rsidRPr="0088123B">
        <w:rPr>
          <w:rFonts w:cs="Times New Roman"/>
          <w:color w:val="000000" w:themeColor="text1"/>
          <w:shd w:val="clear" w:color="auto" w:fill="FFFFFF"/>
        </w:rPr>
        <w:t xml:space="preserve">disk crashes </w:t>
      </w:r>
    </w:p>
    <w:p w:rsidR="00F227F0" w:rsidRPr="00F227F0" w:rsidRDefault="00F227F0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</w:rPr>
      </w:pPr>
      <w:r w:rsidRPr="00F227F0">
        <w:rPr>
          <w:rFonts w:cs="Times New Roman"/>
          <w:color w:val="000000"/>
          <w:szCs w:val="24"/>
        </w:rPr>
        <w:t>deleting or changing data by accident or maliciously;</w:t>
      </w:r>
      <w:r w:rsidR="0088123B">
        <w:rPr>
          <w:rFonts w:cs="Times New Roman"/>
          <w:color w:val="000000"/>
          <w:szCs w:val="24"/>
        </w:rPr>
        <w:t xml:space="preserve"> and</w:t>
      </w:r>
    </w:p>
    <w:p w:rsidR="00A1384E" w:rsidRPr="005267F0" w:rsidRDefault="00F227F0" w:rsidP="0052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szCs w:val="24"/>
        </w:rPr>
      </w:pPr>
      <w:proofErr w:type="gramStart"/>
      <w:r w:rsidRPr="005267F0">
        <w:rPr>
          <w:rFonts w:cs="Times New Roman"/>
          <w:color w:val="000000"/>
          <w:szCs w:val="24"/>
        </w:rPr>
        <w:t>natural</w:t>
      </w:r>
      <w:proofErr w:type="gramEnd"/>
      <w:r w:rsidRPr="005267F0">
        <w:rPr>
          <w:rFonts w:cs="Times New Roman"/>
          <w:color w:val="000000"/>
          <w:szCs w:val="24"/>
        </w:rPr>
        <w:t xml:space="preserve"> disaster such as fire</w:t>
      </w:r>
      <w:r w:rsidR="0088123B">
        <w:rPr>
          <w:rFonts w:cs="Times New Roman"/>
          <w:color w:val="000000"/>
          <w:szCs w:val="24"/>
        </w:rPr>
        <w:t>,</w:t>
      </w:r>
      <w:r w:rsidRPr="005267F0">
        <w:rPr>
          <w:rFonts w:cs="Times New Roman"/>
          <w:color w:val="000000"/>
          <w:szCs w:val="24"/>
        </w:rPr>
        <w:t xml:space="preserve"> flood, volcanic eruptions or</w:t>
      </w:r>
      <w:r w:rsidR="005267F0">
        <w:rPr>
          <w:rFonts w:cs="Times New Roman"/>
          <w:color w:val="000000"/>
          <w:szCs w:val="24"/>
        </w:rPr>
        <w:t xml:space="preserve"> </w:t>
      </w:r>
      <w:r w:rsidRPr="005267F0">
        <w:rPr>
          <w:rFonts w:cs="Times New Roman"/>
          <w:color w:val="000000"/>
          <w:szCs w:val="24"/>
        </w:rPr>
        <w:t>earthquake.</w:t>
      </w:r>
    </w:p>
    <w:sectPr w:rsidR="00A1384E" w:rsidRPr="005267F0" w:rsidSect="005267F0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2DB2"/>
    <w:multiLevelType w:val="hybridMultilevel"/>
    <w:tmpl w:val="867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B9A"/>
    <w:multiLevelType w:val="multilevel"/>
    <w:tmpl w:val="C6821970"/>
    <w:lvl w:ilvl="0">
      <w:start w:val="1"/>
      <w:numFmt w:val="bullet"/>
      <w:lvlText w:val=""/>
      <w:lvlJc w:val="left"/>
      <w:pPr>
        <w:tabs>
          <w:tab w:val="num" w:pos="-198"/>
        </w:tabs>
        <w:ind w:left="-1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2"/>
        </w:tabs>
        <w:ind w:left="5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0"/>
    <w:rsid w:val="00292A63"/>
    <w:rsid w:val="00324922"/>
    <w:rsid w:val="003A42B3"/>
    <w:rsid w:val="003E3B69"/>
    <w:rsid w:val="00512FD1"/>
    <w:rsid w:val="005267F0"/>
    <w:rsid w:val="005600F6"/>
    <w:rsid w:val="005D13AE"/>
    <w:rsid w:val="006F24A3"/>
    <w:rsid w:val="007903B8"/>
    <w:rsid w:val="007C19A0"/>
    <w:rsid w:val="0088123B"/>
    <w:rsid w:val="008D71C8"/>
    <w:rsid w:val="009D46FE"/>
    <w:rsid w:val="00A1384E"/>
    <w:rsid w:val="00C37DCC"/>
    <w:rsid w:val="00DC1FF7"/>
    <w:rsid w:val="00E449C8"/>
    <w:rsid w:val="00F227F0"/>
    <w:rsid w:val="00F839B4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F4EA-9477-43D4-B4EA-E231144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F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27F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5267F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">
    <w:name w:val="f"/>
    <w:basedOn w:val="DefaultParagraphFont"/>
    <w:rsid w:val="008D71C8"/>
  </w:style>
  <w:style w:type="character" w:styleId="Emphasis">
    <w:name w:val="Emphasis"/>
    <w:basedOn w:val="DefaultParagraphFont"/>
    <w:uiPriority w:val="20"/>
    <w:qFormat/>
    <w:rsid w:val="008D71C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A6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2A6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32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hope.com/jargon/h/harddriv.htm" TargetMode="External"/><Relationship Id="rId13" Type="http://schemas.openxmlformats.org/officeDocument/2006/relationships/hyperlink" Target="https://www.computerhope.com/jargon/d/dvd.htm" TargetMode="External"/><Relationship Id="rId18" Type="http://schemas.openxmlformats.org/officeDocument/2006/relationships/hyperlink" Target="https://www.computerhope.com/jargon/r/ramdisk.htm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computerhope.com/jargon/u/usb-drive.htm" TargetMode="External"/><Relationship Id="rId7" Type="http://schemas.openxmlformats.org/officeDocument/2006/relationships/hyperlink" Target="https://www.computerhope.com/jargon/w/word-processor.htm" TargetMode="External"/><Relationship Id="rId12" Type="http://schemas.openxmlformats.org/officeDocument/2006/relationships/hyperlink" Target="https://www.computerhope.com/jargon/r/rw.htm" TargetMode="External"/><Relationship Id="rId17" Type="http://schemas.openxmlformats.org/officeDocument/2006/relationships/hyperlink" Target="https://www.computerhope.com/jargon/n/network-drive.htm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computerhope.com/jargon/l/localdrive.htm" TargetMode="External"/><Relationship Id="rId20" Type="http://schemas.openxmlformats.org/officeDocument/2006/relationships/hyperlink" Target="https://www.computerhope.com/jargon/t/tape.htm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computerhope.com/jargon/p/program.htm" TargetMode="External"/><Relationship Id="rId11" Type="http://schemas.openxmlformats.org/officeDocument/2006/relationships/hyperlink" Target="https://www.computerhope.com/jargon/c/cdrom.htm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www.computerhope.com/jargon/f/file.htm" TargetMode="External"/><Relationship Id="rId15" Type="http://schemas.openxmlformats.org/officeDocument/2006/relationships/hyperlink" Target="https://www.computerhope.com/jargon/h/harddriv.htm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s://www.computerhope.com/jargon/c/cdr.htm" TargetMode="External"/><Relationship Id="rId19" Type="http://schemas.openxmlformats.org/officeDocument/2006/relationships/hyperlink" Target="https://www.computerhope.com/jargon/s/ssd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mputerhope.com/jargon/b/bd.htm" TargetMode="External"/><Relationship Id="rId14" Type="http://schemas.openxmlformats.org/officeDocument/2006/relationships/hyperlink" Target="https://www.computerhope.com/jargon/j/jumpdriv.htm" TargetMode="External"/><Relationship Id="rId22" Type="http://schemas.openxmlformats.org/officeDocument/2006/relationships/hyperlink" Target="https://www.computerhope.com/jargon/v/virtdriv.htm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Jossette Stewart</dc:creator>
  <cp:keywords/>
  <dc:description/>
  <cp:lastModifiedBy>Jossette Stewart</cp:lastModifiedBy>
  <cp:revision>1</cp:revision>
  <dcterms:created xsi:type="dcterms:W3CDTF">2020-03-31T23:38:00Z</dcterms:created>
  <dcterms:modified xsi:type="dcterms:W3CDTF">2020-04-01T04:41:00Z</dcterms:modified>
</cp:coreProperties>
</file>